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B0" w:rsidRDefault="00915049">
      <w:r>
        <w:t>Name</w:t>
      </w:r>
      <w:proofErr w:type="gramStart"/>
      <w:r>
        <w:t>:</w:t>
      </w:r>
      <w:proofErr w:type="gramEnd"/>
      <w:r>
        <w:br/>
        <w:t xml:space="preserve">Immanuel Kant, </w:t>
      </w:r>
      <w:r>
        <w:rPr>
          <w:i/>
        </w:rPr>
        <w:t>Grounding for the Metaphysics of Morals</w:t>
      </w:r>
      <w:r>
        <w:t xml:space="preserve"> II, 437-445.</w:t>
      </w:r>
    </w:p>
    <w:p w:rsidR="00915049" w:rsidRPr="00915049" w:rsidRDefault="00915049" w:rsidP="00915049">
      <w:pPr>
        <w:pStyle w:val="ListParagraph"/>
        <w:numPr>
          <w:ilvl w:val="0"/>
          <w:numId w:val="1"/>
        </w:numPr>
        <w:jc w:val="both"/>
      </w:pPr>
      <w:r>
        <w:t>Provide a visual depiction, in the form of a hierarchy, of Kant’s classification of all possible spurious principles of morality founded upon the supposedly fundamental concept of heteronomy.</w:t>
      </w:r>
      <w:bookmarkStart w:id="0" w:name="_GoBack"/>
      <w:bookmarkEnd w:id="0"/>
    </w:p>
    <w:sectPr w:rsidR="00915049" w:rsidRPr="009150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910033"/>
    <w:multiLevelType w:val="hybridMultilevel"/>
    <w:tmpl w:val="89C01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049"/>
    <w:rsid w:val="000250B0"/>
    <w:rsid w:val="00915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E9853B-BCA7-4FDE-8599-8376C18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50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2015-02-09T18:05:00Z</dcterms:created>
  <dcterms:modified xsi:type="dcterms:W3CDTF">2015-02-09T18:13:00Z</dcterms:modified>
</cp:coreProperties>
</file>