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B0" w:rsidRDefault="003A71AB">
      <w:r>
        <w:t>Name</w:t>
      </w:r>
      <w:proofErr w:type="gramStart"/>
      <w:r>
        <w:t>:</w:t>
      </w:r>
      <w:proofErr w:type="gramEnd"/>
      <w:r>
        <w:br/>
        <w:t xml:space="preserve">Aristotle, </w:t>
      </w:r>
      <w:r>
        <w:rPr>
          <w:i/>
        </w:rPr>
        <w:t>Nicomachean Ethics</w:t>
      </w:r>
      <w:r>
        <w:t xml:space="preserve"> I, 7-12.</w:t>
      </w:r>
    </w:p>
    <w:p w:rsidR="003A71AB" w:rsidRPr="003A71AB" w:rsidRDefault="003A71AB" w:rsidP="003A71AB">
      <w:pPr>
        <w:pStyle w:val="ListParagraph"/>
        <w:numPr>
          <w:ilvl w:val="0"/>
          <w:numId w:val="1"/>
        </w:numPr>
      </w:pPr>
      <w:r>
        <w:t>How does Aristotle reconcile the opinion of those who hold that happi</w:t>
      </w:r>
      <w:bookmarkStart w:id="0" w:name="_GoBack"/>
      <w:bookmarkEnd w:id="0"/>
      <w:r>
        <w:t>nes</w:t>
      </w:r>
      <w:r w:rsidR="00610381">
        <w:t>s resides in pleasure?</w:t>
      </w:r>
    </w:p>
    <w:sectPr w:rsidR="003A71AB" w:rsidRPr="003A7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D2B05"/>
    <w:multiLevelType w:val="hybridMultilevel"/>
    <w:tmpl w:val="BDF274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1AB"/>
    <w:rsid w:val="000250B0"/>
    <w:rsid w:val="003A71AB"/>
    <w:rsid w:val="00610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5489E2-A2EF-4629-A4FA-4C0FE55DA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71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1</cp:revision>
  <dcterms:created xsi:type="dcterms:W3CDTF">2015-02-09T18:33:00Z</dcterms:created>
  <dcterms:modified xsi:type="dcterms:W3CDTF">2015-02-09T18:49:00Z</dcterms:modified>
</cp:coreProperties>
</file>