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E064A1">
      <w:r>
        <w:t xml:space="preserve">Name: </w:t>
      </w:r>
      <w:r>
        <w:br/>
        <w:t xml:space="preserve">Aristotle, </w:t>
      </w:r>
      <w:r w:rsidR="008030D3">
        <w:rPr>
          <w:i/>
        </w:rPr>
        <w:t>Nic</w:t>
      </w:r>
      <w:r>
        <w:rPr>
          <w:i/>
        </w:rPr>
        <w:t xml:space="preserve">omachean Ethics </w:t>
      </w:r>
      <w:r>
        <w:t>I, 1-3.</w:t>
      </w:r>
    </w:p>
    <w:p w:rsidR="00E064A1" w:rsidRPr="00E064A1" w:rsidRDefault="006800AA" w:rsidP="00E064A1">
      <w:pPr>
        <w:pStyle w:val="ListParagraph"/>
        <w:numPr>
          <w:ilvl w:val="0"/>
          <w:numId w:val="1"/>
        </w:numPr>
      </w:pPr>
      <w:r>
        <w:t>What, according to Aristotle, is the science to which knowledge of the good belongs? What arguments do</w:t>
      </w:r>
      <w:bookmarkStart w:id="0" w:name="_GoBack"/>
      <w:bookmarkEnd w:id="0"/>
      <w:r>
        <w:t xml:space="preserve">es he give in support of this? </w:t>
      </w:r>
    </w:p>
    <w:sectPr w:rsidR="00E064A1" w:rsidRPr="00E064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560967"/>
    <w:multiLevelType w:val="hybridMultilevel"/>
    <w:tmpl w:val="51C8F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4A1"/>
    <w:rsid w:val="000250B0"/>
    <w:rsid w:val="006800AA"/>
    <w:rsid w:val="008030D3"/>
    <w:rsid w:val="00E0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D5770F-E4EB-41D2-987A-A06243964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64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2</cp:revision>
  <dcterms:created xsi:type="dcterms:W3CDTF">2015-02-09T18:13:00Z</dcterms:created>
  <dcterms:modified xsi:type="dcterms:W3CDTF">2015-02-09T18:53:00Z</dcterms:modified>
</cp:coreProperties>
</file>