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72F" w:rsidRDefault="0057572F">
      <w:r>
        <w:t>Name:</w:t>
      </w:r>
      <w:r>
        <w:tab/>
      </w:r>
      <w:r>
        <w:tab/>
      </w:r>
      <w:r>
        <w:tab/>
      </w:r>
      <w:r>
        <w:tab/>
      </w:r>
      <w:r>
        <w:tab/>
      </w:r>
      <w:r>
        <w:tab/>
      </w:r>
      <w:r>
        <w:tab/>
        <w:t>Phil 1000 – Philosophy of Human Nature</w:t>
      </w:r>
      <w:r>
        <w:br/>
        <w:t>Homework: Apology 38c-42a</w:t>
      </w:r>
    </w:p>
    <w:p w:rsidR="0057572F" w:rsidRDefault="0057572F" w:rsidP="0057572F">
      <w:pPr>
        <w:pStyle w:val="ListParagraph"/>
        <w:numPr>
          <w:ilvl w:val="0"/>
          <w:numId w:val="1"/>
        </w:numPr>
      </w:pPr>
      <w:r>
        <w:t xml:space="preserve">Socrates puts forth two theories about what happens at death, and argues that neither of these is an evil. What is the first theory, and what is Socrates’ argument for it not being an evil? Is this convincing? Why or why not? </w:t>
      </w:r>
      <w:bookmarkStart w:id="0" w:name="_GoBack"/>
      <w:bookmarkEnd w:id="0"/>
      <w:r>
        <w:t xml:space="preserve"> </w:t>
      </w:r>
    </w:p>
    <w:sectPr w:rsidR="005757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911A47"/>
    <w:multiLevelType w:val="hybridMultilevel"/>
    <w:tmpl w:val="CF628C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72F"/>
    <w:rsid w:val="003B6264"/>
    <w:rsid w:val="0057572F"/>
    <w:rsid w:val="00AB13B7"/>
    <w:rsid w:val="00C26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57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57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45</Words>
  <Characters>260</Characters>
  <Application>Microsoft Office Word</Application>
  <DocSecurity>0</DocSecurity>
  <Lines>2</Lines>
  <Paragraphs>1</Paragraphs>
  <ScaleCrop>false</ScaleCrop>
  <Company/>
  <LinksUpToDate>false</LinksUpToDate>
  <CharactersWithSpaces>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Jacob Archambault</cp:lastModifiedBy>
  <cp:revision>1</cp:revision>
  <dcterms:created xsi:type="dcterms:W3CDTF">2014-01-20T23:43:00Z</dcterms:created>
  <dcterms:modified xsi:type="dcterms:W3CDTF">2014-01-20T23:46:00Z</dcterms:modified>
</cp:coreProperties>
</file>