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E22" w:rsidRDefault="00C70B9F" w:rsidP="009515C2">
      <w:pPr>
        <w:pStyle w:val="Title"/>
        <w:jc w:val="both"/>
      </w:pPr>
      <w:r>
        <w:t>Put your Title here</w:t>
      </w:r>
    </w:p>
    <w:p w:rsidR="00C70B9F" w:rsidRDefault="00C70B9F" w:rsidP="009515C2">
      <w:pPr>
        <w:pStyle w:val="Subtitle"/>
        <w:jc w:val="both"/>
      </w:pPr>
      <w:r>
        <w:t>If you have a subtitle, it goes here</w:t>
      </w:r>
    </w:p>
    <w:p w:rsidR="00C70B9F" w:rsidRPr="00091ED2" w:rsidRDefault="00D06019" w:rsidP="009515C2">
      <w:pPr>
        <w:jc w:val="both"/>
        <w:rPr>
          <w:i/>
        </w:rPr>
      </w:pPr>
      <w:proofErr w:type="gramStart"/>
      <w:r w:rsidRPr="00091ED2">
        <w:rPr>
          <w:i/>
        </w:rPr>
        <w:t>Your</w:t>
      </w:r>
      <w:proofErr w:type="gramEnd"/>
      <w:r w:rsidRPr="00091ED2">
        <w:rPr>
          <w:i/>
        </w:rPr>
        <w:t xml:space="preserve"> </w:t>
      </w:r>
      <w:r w:rsidR="00C70B9F" w:rsidRPr="00091ED2">
        <w:rPr>
          <w:i/>
        </w:rPr>
        <w:t>Name</w:t>
      </w:r>
    </w:p>
    <w:p w:rsidR="00C70B9F" w:rsidRPr="00091ED2" w:rsidRDefault="00D06019" w:rsidP="009515C2">
      <w:pPr>
        <w:jc w:val="both"/>
        <w:rPr>
          <w:i/>
        </w:rPr>
      </w:pPr>
      <w:r w:rsidRPr="00091ED2">
        <w:rPr>
          <w:i/>
        </w:rPr>
        <w:t>Your home i</w:t>
      </w:r>
      <w:r w:rsidR="00C70B9F" w:rsidRPr="00091ED2">
        <w:rPr>
          <w:i/>
        </w:rPr>
        <w:t>nstitution</w:t>
      </w:r>
    </w:p>
    <w:p w:rsidR="00C70B9F" w:rsidRPr="00091ED2" w:rsidRDefault="00C70B9F" w:rsidP="009515C2">
      <w:pPr>
        <w:jc w:val="both"/>
        <w:rPr>
          <w:i/>
        </w:rPr>
      </w:pPr>
      <w:r w:rsidRPr="00091ED2">
        <w:rPr>
          <w:i/>
        </w:rPr>
        <w:t>Email address</w:t>
      </w:r>
    </w:p>
    <w:p w:rsidR="00C70B9F" w:rsidRDefault="00C70B9F" w:rsidP="009515C2">
      <w:pPr>
        <w:ind w:left="900"/>
        <w:jc w:val="both"/>
        <w:rPr>
          <w:b/>
        </w:rPr>
      </w:pPr>
      <w:r>
        <w:rPr>
          <w:b/>
        </w:rPr>
        <w:t>Abstract: Here, you should write your abstract, in bold and indented after the word ‘Abstract’, followed by a colon (just as in the previous line). An abstract is a brief (</w:t>
      </w:r>
      <w:r w:rsidR="00470A0B">
        <w:rPr>
          <w:b/>
        </w:rPr>
        <w:t>usually under 2</w:t>
      </w:r>
      <w:r>
        <w:rPr>
          <w:b/>
        </w:rPr>
        <w:t xml:space="preserve">00 words) summary of your paper: it aims to succinctly tell your reader </w:t>
      </w:r>
      <w:r>
        <w:rPr>
          <w:b/>
          <w:i/>
        </w:rPr>
        <w:t>beforehand</w:t>
      </w:r>
      <w:r>
        <w:rPr>
          <w:b/>
        </w:rPr>
        <w:t xml:space="preserve"> what exactly they are about to read. It is usually the part of your article capable of being read before actually opening the article – for instance, in databases like the </w:t>
      </w:r>
      <w:r>
        <w:rPr>
          <w:b/>
          <w:i/>
        </w:rPr>
        <w:t xml:space="preserve">Philosopher’s Index </w:t>
      </w:r>
      <w:r>
        <w:rPr>
          <w:b/>
        </w:rPr>
        <w:t xml:space="preserve">or </w:t>
      </w:r>
      <w:r>
        <w:rPr>
          <w:b/>
          <w:i/>
        </w:rPr>
        <w:t xml:space="preserve">Google </w:t>
      </w:r>
      <w:r w:rsidRPr="00C70B9F">
        <w:rPr>
          <w:b/>
          <w:i/>
        </w:rPr>
        <w:t>Scholar</w:t>
      </w:r>
      <w:r>
        <w:rPr>
          <w:b/>
        </w:rPr>
        <w:t xml:space="preserve"> – and thus also serves as an advertisement for your paper.  A good abstract sets the stage for </w:t>
      </w:r>
      <w:r w:rsidR="00E10755">
        <w:rPr>
          <w:b/>
        </w:rPr>
        <w:t xml:space="preserve">what you are going to say in the body of your paper. It should give the topic of your paper, its main thesis, and any necessary background info – for instance, if your paper aims to refute somebody else’s thesis, it should say something about that thesis - but should not go into the arguments and detail that will make up the body of your paper. </w:t>
      </w:r>
    </w:p>
    <w:p w:rsidR="00D06019" w:rsidRPr="00D06019" w:rsidRDefault="00D06019" w:rsidP="009515C2">
      <w:pPr>
        <w:jc w:val="both"/>
      </w:pPr>
      <w:r>
        <w:t>Keywords: keywords are single words or short phrases for topics discussed in the paper. As above, they are introduced explicitly by the word ‘Keywords’ followed by a colon. Different keyword entries are separated by a semicolon.</w:t>
      </w:r>
    </w:p>
    <w:p w:rsidR="00E10755" w:rsidRDefault="00E10755" w:rsidP="009515C2">
      <w:pPr>
        <w:pStyle w:val="Heading1"/>
        <w:jc w:val="both"/>
      </w:pPr>
      <w:r>
        <w:t>Introduction</w:t>
      </w:r>
    </w:p>
    <w:p w:rsidR="00E10755" w:rsidRDefault="00E10755" w:rsidP="009515C2">
      <w:pPr>
        <w:jc w:val="both"/>
      </w:pPr>
      <w:r>
        <w:t xml:space="preserve">This section serves much the same purpose as an abstract, though without the word limit. Therefore, it gives you room </w:t>
      </w:r>
      <w:r w:rsidR="008D24D7">
        <w:t xml:space="preserve">to give </w:t>
      </w:r>
      <w:r>
        <w:t xml:space="preserve">of a road map of the overall structure of your paper. </w:t>
      </w:r>
      <w:r w:rsidR="008D24D7">
        <w:t xml:space="preserve">For instance. “In this paper, I argue that </w:t>
      </w:r>
      <w:r w:rsidR="008D24D7">
        <w:rPr>
          <w:i/>
        </w:rPr>
        <w:t xml:space="preserve">x. </w:t>
      </w:r>
      <w:r w:rsidR="008D24D7">
        <w:t>In the first section, I will… After this, I…</w:t>
      </w:r>
      <w:proofErr w:type="gramStart"/>
      <w:r w:rsidR="008D24D7">
        <w:t>”,</w:t>
      </w:r>
      <w:proofErr w:type="gramEnd"/>
      <w:r w:rsidR="008D24D7">
        <w:t xml:space="preserve"> etc. </w:t>
      </w:r>
      <w:r w:rsidR="00C5348B">
        <w:t>Oc</w:t>
      </w:r>
      <w:r w:rsidR="007C1881">
        <w:t>ca</w:t>
      </w:r>
      <w:r w:rsidR="00C5348B">
        <w:t xml:space="preserve">sionally, if </w:t>
      </w:r>
      <w:r>
        <w:t xml:space="preserve">you don’t have anything more to say than what you’ve already said in the abstract, </w:t>
      </w:r>
      <w:r w:rsidR="00C5348B">
        <w:t>this section</w:t>
      </w:r>
      <w:r>
        <w:t xml:space="preserve"> can be omitted</w:t>
      </w:r>
      <w:r w:rsidR="00C5348B">
        <w:t xml:space="preserve"> altogether</w:t>
      </w:r>
      <w:r>
        <w:t xml:space="preserve">. </w:t>
      </w:r>
    </w:p>
    <w:p w:rsidR="00E10755" w:rsidRPr="00E10755" w:rsidRDefault="00E10755" w:rsidP="009515C2">
      <w:pPr>
        <w:pStyle w:val="Heading1"/>
        <w:jc w:val="both"/>
      </w:pPr>
      <w:r>
        <w:t>First section</w:t>
      </w:r>
      <w:r w:rsidR="008D24D7">
        <w:t xml:space="preserve"> of the body of your paper</w:t>
      </w:r>
    </w:p>
    <w:p w:rsidR="00C70B9F" w:rsidRDefault="008D24D7" w:rsidP="009515C2">
      <w:pPr>
        <w:jc w:val="both"/>
      </w:pPr>
      <w:r>
        <w:t xml:space="preserve">If there is background to the theory you’re discussing, this is the place to bring it up. You want to give your reader as much as is necessary for them to understand what’s going on, but not </w:t>
      </w:r>
      <w:r w:rsidR="00C5348B">
        <w:t xml:space="preserve">much </w:t>
      </w:r>
      <w:r>
        <w:t xml:space="preserve">more than this. The paper is, after all, not a repetition of previous work in the field, but an engagement with it. </w:t>
      </w:r>
    </w:p>
    <w:p w:rsidR="00463103" w:rsidRPr="00463103" w:rsidRDefault="00463103" w:rsidP="009515C2">
      <w:pPr>
        <w:jc w:val="both"/>
      </w:pPr>
      <w:r>
        <w:lastRenderedPageBreak/>
        <w:t xml:space="preserve">In addition, in both this section and the following one, it will be useful to give </w:t>
      </w:r>
      <w:r>
        <w:rPr>
          <w:i/>
        </w:rPr>
        <w:t xml:space="preserve">quotes </w:t>
      </w:r>
      <w:r>
        <w:t xml:space="preserve">from the material that you are using, as well as </w:t>
      </w:r>
      <w:r w:rsidRPr="00463103">
        <w:rPr>
          <w:i/>
        </w:rPr>
        <w:t>footnotes</w:t>
      </w:r>
      <w:r>
        <w:rPr>
          <w:i/>
        </w:rPr>
        <w:t>.</w:t>
      </w:r>
      <w:r>
        <w:rPr>
          <w:rStyle w:val="FootnoteReference"/>
          <w:i/>
        </w:rPr>
        <w:footnoteReference w:id="1"/>
      </w:r>
    </w:p>
    <w:p w:rsidR="008D24D7" w:rsidRDefault="008D24D7" w:rsidP="009515C2">
      <w:pPr>
        <w:pStyle w:val="Heading1"/>
        <w:jc w:val="both"/>
      </w:pPr>
      <w:r>
        <w:t>Other sections of the body of your paper</w:t>
      </w:r>
    </w:p>
    <w:p w:rsidR="008D24D7" w:rsidRDefault="008D24D7" w:rsidP="009515C2">
      <w:pPr>
        <w:jc w:val="both"/>
      </w:pPr>
      <w:r>
        <w:t xml:space="preserve">You’ve already stated your </w:t>
      </w:r>
      <w:r w:rsidR="009637C7">
        <w:t xml:space="preserve">thesis in the introduction of your paper. Here’s the place to support it. Specifically, that means that there are two main things you need to do: </w:t>
      </w:r>
    </w:p>
    <w:p w:rsidR="009637C7" w:rsidRPr="009637C7" w:rsidRDefault="009637C7" w:rsidP="009515C2">
      <w:pPr>
        <w:pStyle w:val="ListParagraph"/>
        <w:numPr>
          <w:ilvl w:val="0"/>
          <w:numId w:val="1"/>
        </w:numPr>
        <w:jc w:val="both"/>
      </w:pPr>
      <w:r>
        <w:rPr>
          <w:u w:val="single"/>
        </w:rPr>
        <w:t>Bring forward positive support for your thesis</w:t>
      </w:r>
    </w:p>
    <w:p w:rsidR="009637C7" w:rsidRDefault="009637C7" w:rsidP="009515C2">
      <w:pPr>
        <w:pStyle w:val="ListParagraph"/>
        <w:numPr>
          <w:ilvl w:val="0"/>
          <w:numId w:val="1"/>
        </w:numPr>
        <w:jc w:val="both"/>
      </w:pPr>
      <w:r>
        <w:rPr>
          <w:u w:val="single"/>
        </w:rPr>
        <w:t>Aim to refute evidence and arguments supporting the opposite thesis</w:t>
      </w:r>
      <w:r>
        <w:t xml:space="preserve">. </w:t>
      </w:r>
    </w:p>
    <w:p w:rsidR="009637C7" w:rsidRDefault="009637C7" w:rsidP="009515C2">
      <w:pPr>
        <w:jc w:val="both"/>
      </w:pPr>
      <w:r>
        <w:t xml:space="preserve">For instance, if you’re arguing </w:t>
      </w:r>
      <w:r w:rsidRPr="009637C7">
        <w:t>that</w:t>
      </w:r>
      <w:r w:rsidRPr="009637C7">
        <w:rPr>
          <w:i/>
        </w:rPr>
        <w:t xml:space="preserve"> increased </w:t>
      </w:r>
      <w:r>
        <w:rPr>
          <w:i/>
        </w:rPr>
        <w:t>funding for education leads to a more educated general public</w:t>
      </w:r>
      <w:r>
        <w:t xml:space="preserve">, then you need to provide support for this claim, as well as address any reasons for thinking that </w:t>
      </w:r>
      <w:r>
        <w:rPr>
          <w:i/>
        </w:rPr>
        <w:t xml:space="preserve">increased funding for education does </w:t>
      </w:r>
      <w:r>
        <w:rPr>
          <w:b/>
          <w:i/>
        </w:rPr>
        <w:t>not</w:t>
      </w:r>
      <w:r>
        <w:rPr>
          <w:i/>
        </w:rPr>
        <w:t xml:space="preserve"> lead to a more educated general public</w:t>
      </w:r>
      <w:r>
        <w:t xml:space="preserve">. </w:t>
      </w:r>
      <w:r w:rsidR="0076680C">
        <w:t>Here is a list of</w:t>
      </w:r>
      <w:r>
        <w:t xml:space="preserve"> </w:t>
      </w:r>
      <w:r w:rsidR="009D7F95">
        <w:t>different and important ways to do each of these</w:t>
      </w:r>
      <w:r>
        <w:t xml:space="preserve">: </w:t>
      </w:r>
    </w:p>
    <w:p w:rsidR="009D7F95" w:rsidRPr="009D7F95" w:rsidRDefault="009D7F95" w:rsidP="009515C2">
      <w:pPr>
        <w:pStyle w:val="ListParagraph"/>
        <w:numPr>
          <w:ilvl w:val="0"/>
          <w:numId w:val="2"/>
        </w:numPr>
        <w:jc w:val="both"/>
      </w:pPr>
      <w:r>
        <w:rPr>
          <w:u w:val="single"/>
        </w:rPr>
        <w:t>Bring forward positive support for your thesis</w:t>
      </w:r>
    </w:p>
    <w:p w:rsidR="009D7F95" w:rsidRPr="009D7F95" w:rsidRDefault="009D7F95" w:rsidP="009515C2">
      <w:pPr>
        <w:pStyle w:val="ListParagraph"/>
        <w:numPr>
          <w:ilvl w:val="1"/>
          <w:numId w:val="2"/>
        </w:numPr>
        <w:jc w:val="both"/>
      </w:pPr>
      <w:r w:rsidRPr="009D7F95">
        <w:t>Deductive arguments</w:t>
      </w:r>
    </w:p>
    <w:p w:rsidR="009D7F95" w:rsidRPr="009D7F95" w:rsidRDefault="009D7F95" w:rsidP="009515C2">
      <w:pPr>
        <w:pStyle w:val="ListParagraph"/>
        <w:numPr>
          <w:ilvl w:val="1"/>
          <w:numId w:val="2"/>
        </w:numPr>
        <w:jc w:val="both"/>
      </w:pPr>
      <w:r w:rsidRPr="009D7F95">
        <w:t xml:space="preserve">examples </w:t>
      </w:r>
    </w:p>
    <w:p w:rsidR="009D7F95" w:rsidRPr="009D7F95" w:rsidRDefault="009D7F95" w:rsidP="009515C2">
      <w:pPr>
        <w:pStyle w:val="ListParagraph"/>
        <w:numPr>
          <w:ilvl w:val="1"/>
          <w:numId w:val="2"/>
        </w:numPr>
        <w:jc w:val="both"/>
      </w:pPr>
      <w:r w:rsidRPr="009D7F95">
        <w:t>authorities and statistics</w:t>
      </w:r>
    </w:p>
    <w:p w:rsidR="009D7F95" w:rsidRDefault="009D7F95" w:rsidP="009515C2">
      <w:pPr>
        <w:pStyle w:val="ListParagraph"/>
        <w:numPr>
          <w:ilvl w:val="0"/>
          <w:numId w:val="2"/>
        </w:numPr>
        <w:jc w:val="both"/>
      </w:pPr>
      <w:r>
        <w:rPr>
          <w:u w:val="single"/>
        </w:rPr>
        <w:t>Aim to refute evidence and arguments supporting the opposite thesis</w:t>
      </w:r>
    </w:p>
    <w:p w:rsidR="009D7F95" w:rsidRDefault="009D7F95" w:rsidP="009515C2">
      <w:pPr>
        <w:pStyle w:val="ListParagraph"/>
        <w:numPr>
          <w:ilvl w:val="1"/>
          <w:numId w:val="2"/>
        </w:numPr>
        <w:jc w:val="both"/>
      </w:pPr>
      <w:r>
        <w:t>For deductive arguments supporting the opposite thesis:</w:t>
      </w:r>
    </w:p>
    <w:p w:rsidR="009D7F95" w:rsidRDefault="009D7F95" w:rsidP="009515C2">
      <w:pPr>
        <w:pStyle w:val="ListParagraph"/>
        <w:numPr>
          <w:ilvl w:val="2"/>
          <w:numId w:val="2"/>
        </w:numPr>
        <w:jc w:val="both"/>
      </w:pPr>
      <w:r>
        <w:t xml:space="preserve">Show that the opponent’s argument is not </w:t>
      </w:r>
      <w:r>
        <w:rPr>
          <w:i/>
        </w:rPr>
        <w:t>valid</w:t>
      </w:r>
    </w:p>
    <w:p w:rsidR="009D7F95" w:rsidRDefault="009D7F95" w:rsidP="009515C2">
      <w:pPr>
        <w:pStyle w:val="ListParagraph"/>
        <w:numPr>
          <w:ilvl w:val="2"/>
          <w:numId w:val="2"/>
        </w:numPr>
        <w:jc w:val="both"/>
      </w:pPr>
      <w:r>
        <w:t xml:space="preserve">Show that one or more of the premises the opposing argument relies on is not </w:t>
      </w:r>
      <w:r>
        <w:rPr>
          <w:i/>
        </w:rPr>
        <w:t>true</w:t>
      </w:r>
      <w:r>
        <w:t xml:space="preserve">. </w:t>
      </w:r>
    </w:p>
    <w:p w:rsidR="009D7F95" w:rsidRDefault="009D7F95" w:rsidP="009515C2">
      <w:pPr>
        <w:pStyle w:val="ListParagraph"/>
        <w:numPr>
          <w:ilvl w:val="2"/>
          <w:numId w:val="2"/>
        </w:numPr>
        <w:jc w:val="both"/>
      </w:pPr>
      <w:r>
        <w:t xml:space="preserve">Show that one or more of the premises the opposing argument relies on is not </w:t>
      </w:r>
      <w:r>
        <w:rPr>
          <w:i/>
        </w:rPr>
        <w:t>evident</w:t>
      </w:r>
      <w:r>
        <w:t xml:space="preserve">. </w:t>
      </w:r>
    </w:p>
    <w:p w:rsidR="009D7F95" w:rsidRDefault="009D7F95" w:rsidP="009515C2">
      <w:pPr>
        <w:pStyle w:val="ListParagraph"/>
        <w:numPr>
          <w:ilvl w:val="1"/>
          <w:numId w:val="2"/>
        </w:numPr>
        <w:jc w:val="both"/>
      </w:pPr>
      <w:r>
        <w:t>For examples, authorities, and statistics supporting the opposite thesis:</w:t>
      </w:r>
    </w:p>
    <w:p w:rsidR="009D7F95" w:rsidRDefault="009D7F95" w:rsidP="009515C2">
      <w:pPr>
        <w:pStyle w:val="ListParagraph"/>
        <w:numPr>
          <w:ilvl w:val="2"/>
          <w:numId w:val="2"/>
        </w:numPr>
        <w:jc w:val="both"/>
      </w:pPr>
      <w:r>
        <w:t xml:space="preserve">Show that theses don’t really support what the author claims they do. </w:t>
      </w:r>
    </w:p>
    <w:p w:rsidR="009D7F95" w:rsidRDefault="009D7F95" w:rsidP="009515C2">
      <w:pPr>
        <w:pStyle w:val="ListParagraph"/>
        <w:numPr>
          <w:ilvl w:val="2"/>
          <w:numId w:val="2"/>
        </w:numPr>
        <w:jc w:val="both"/>
      </w:pPr>
      <w:r>
        <w:t xml:space="preserve">Show that the example or authority is, for relevant reasons, somehow faulty or otherwise not </w:t>
      </w:r>
      <w:r w:rsidR="003152E1">
        <w:t>reliable in this case</w:t>
      </w:r>
      <w:r>
        <w:t xml:space="preserve">. </w:t>
      </w:r>
    </w:p>
    <w:p w:rsidR="0076680C" w:rsidRDefault="0076680C" w:rsidP="009515C2">
      <w:pPr>
        <w:jc w:val="both"/>
      </w:pPr>
      <w:bookmarkStart w:id="0" w:name="_GoBack"/>
      <w:bookmarkEnd w:id="0"/>
      <w:r>
        <w:t xml:space="preserve">A good paper should use </w:t>
      </w:r>
      <w:r w:rsidR="006B7D7A">
        <w:t xml:space="preserve">all and </w:t>
      </w:r>
      <w:r w:rsidR="00091ED2">
        <w:t xml:space="preserve">only </w:t>
      </w:r>
      <w:r>
        <w:t xml:space="preserve">as many of these as is necessary to prove its point. Different points will be better supported by different kinds of </w:t>
      </w:r>
      <w:r w:rsidR="003152E1">
        <w:t xml:space="preserve">evidence: some theses will be more amenable to being supported by deductive argument, while others, for instance, will be better supported by thought experiments or statistical measures. There is nothing wrong, however, with using different kinds of </w:t>
      </w:r>
      <w:r w:rsidR="003152E1">
        <w:lastRenderedPageBreak/>
        <w:t xml:space="preserve">evidence to make your point: provided that these pieces of evidence are strong on their own, drawing on a variety of different ways to make your point would be a plus. </w:t>
      </w:r>
    </w:p>
    <w:p w:rsidR="00463103" w:rsidRDefault="003152E1" w:rsidP="009515C2">
      <w:pPr>
        <w:jc w:val="both"/>
      </w:pPr>
      <w:r>
        <w:t xml:space="preserve">Lastly, do not weigh down your paper with </w:t>
      </w:r>
      <w:r>
        <w:rPr>
          <w:i/>
        </w:rPr>
        <w:t xml:space="preserve">weak </w:t>
      </w:r>
      <w:r>
        <w:t xml:space="preserve">arguments or evidence. A paper with three really good arguments is better than one with three really good ones and one that isn’t that convincing. In trying to make your paper as strong as possible, keep this in mind. </w:t>
      </w:r>
    </w:p>
    <w:p w:rsidR="003152E1" w:rsidRDefault="003152E1" w:rsidP="009515C2">
      <w:pPr>
        <w:pStyle w:val="Heading1"/>
        <w:jc w:val="both"/>
        <w:rPr>
          <w:b w:val="0"/>
        </w:rPr>
      </w:pPr>
      <w:r>
        <w:t>Conclusion</w:t>
      </w:r>
    </w:p>
    <w:p w:rsidR="00463103" w:rsidRDefault="003152E1" w:rsidP="009515C2">
      <w:pPr>
        <w:jc w:val="both"/>
      </w:pPr>
      <w:r>
        <w:t>This is the place to sum up what you’ve stated in the body of the paper, reminding your reader of the most salient p</w:t>
      </w:r>
      <w:r w:rsidR="00E07D7B">
        <w:t>oints and weaving them together to give him/her an overall picture of what it is you want him/her to remember. Here, you pretty much need to say, “Here’s the problem. Here’s the position I took on it. Here’s how I supported that thesis. And here’s why the arguments and examples for the contrary thesis don’t work.”</w:t>
      </w:r>
      <w:r w:rsidR="00463103">
        <w:t xml:space="preserve"> This is not the place to bring forth new arguments, nor is it the place to elaborate on arguments already given. </w:t>
      </w:r>
    </w:p>
    <w:p w:rsidR="00463103" w:rsidRDefault="00463103" w:rsidP="009515C2">
      <w:pPr>
        <w:jc w:val="center"/>
      </w:pPr>
      <w:r>
        <w:rPr>
          <w:b/>
        </w:rPr>
        <w:t>References</w:t>
      </w:r>
    </w:p>
    <w:p w:rsidR="002217D6" w:rsidRDefault="00463103" w:rsidP="009515C2">
      <w:pPr>
        <w:jc w:val="both"/>
      </w:pPr>
      <w:r>
        <w:t xml:space="preserve">Here, you list the sources you referenced in the main body of the work. </w:t>
      </w:r>
      <w:r w:rsidR="002217D6">
        <w:t xml:space="preserve">APA format should be used. </w:t>
      </w:r>
    </w:p>
    <w:p w:rsidR="004E7638" w:rsidRDefault="00463103" w:rsidP="009515C2">
      <w:pPr>
        <w:jc w:val="both"/>
      </w:pPr>
      <w:r>
        <w:t xml:space="preserve">A list of references is not a list of works you </w:t>
      </w:r>
      <w:r>
        <w:rPr>
          <w:i/>
        </w:rPr>
        <w:t>read</w:t>
      </w:r>
      <w:r>
        <w:t xml:space="preserve"> in preparing a paper: it is </w:t>
      </w:r>
      <w:r w:rsidR="004E7638">
        <w:t xml:space="preserve">a list of the things </w:t>
      </w:r>
      <w:r w:rsidR="004E7638">
        <w:rPr>
          <w:i/>
        </w:rPr>
        <w:t>that you actually referenced in the paper</w:t>
      </w:r>
      <w:r w:rsidR="004E7638">
        <w:t>. Don’t confuse these. The list of references is given in alphabe</w:t>
      </w:r>
      <w:r w:rsidR="002217D6">
        <w:t>tical order by author last name, with a hanging indent for entries that require more than one line to be listed.</w:t>
      </w:r>
      <w:r w:rsidR="004E7638">
        <w:t xml:space="preserve"> An entry for a journal article looks like this: </w:t>
      </w:r>
    </w:p>
    <w:p w:rsidR="004E7638" w:rsidRDefault="004E7638" w:rsidP="009515C2">
      <w:pPr>
        <w:ind w:left="270" w:hanging="270"/>
        <w:jc w:val="both"/>
      </w:pPr>
      <w:r>
        <w:t xml:space="preserve">Author last name, first name (Date of publication). “Title of work” </w:t>
      </w:r>
      <w:r>
        <w:rPr>
          <w:i/>
        </w:rPr>
        <w:t>name of journal</w:t>
      </w:r>
      <w:r>
        <w:t xml:space="preserve">, volume number: issue number, pages of the volume where the article occurs. </w:t>
      </w:r>
    </w:p>
    <w:p w:rsidR="004E7638" w:rsidRDefault="004E7638" w:rsidP="009515C2">
      <w:pPr>
        <w:jc w:val="both"/>
      </w:pPr>
      <w:r>
        <w:t xml:space="preserve">An entry for a book looks like this: </w:t>
      </w:r>
    </w:p>
    <w:p w:rsidR="004E7638" w:rsidRDefault="004E7638" w:rsidP="009515C2">
      <w:pPr>
        <w:ind w:left="270" w:hanging="270"/>
        <w:jc w:val="both"/>
      </w:pPr>
      <w:r>
        <w:t xml:space="preserve">Author last name, first name (Date of publication). </w:t>
      </w:r>
      <w:r>
        <w:rPr>
          <w:i/>
        </w:rPr>
        <w:t>Book title</w:t>
      </w:r>
      <w:r>
        <w:t xml:space="preserve"> (Place of publication, e.g. London: name of publisher). </w:t>
      </w:r>
    </w:p>
    <w:p w:rsidR="004E7638" w:rsidRPr="004E7638" w:rsidRDefault="004E7638" w:rsidP="009515C2">
      <w:pPr>
        <w:jc w:val="both"/>
      </w:pPr>
      <w:r>
        <w:t xml:space="preserve">For anything more complicated than this, </w:t>
      </w:r>
      <w:r w:rsidR="002217D6">
        <w:t xml:space="preserve">go to </w:t>
      </w:r>
      <w:hyperlink r:id="rId8" w:history="1">
        <w:r w:rsidR="002217D6" w:rsidRPr="00A249EF">
          <w:rPr>
            <w:rStyle w:val="Hyperlink"/>
          </w:rPr>
          <w:t>https://owl.english.purdue.edu/owl/resource/560/05/</w:t>
        </w:r>
      </w:hyperlink>
      <w:r w:rsidR="002217D6">
        <w:t xml:space="preserve"> or simply search ‘APA references’ on any decent search engine.  </w:t>
      </w:r>
    </w:p>
    <w:sectPr w:rsidR="004E7638" w:rsidRPr="004E76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984" w:rsidRDefault="00DC6984" w:rsidP="00463103">
      <w:pPr>
        <w:spacing w:after="0" w:line="240" w:lineRule="auto"/>
      </w:pPr>
      <w:r>
        <w:separator/>
      </w:r>
    </w:p>
  </w:endnote>
  <w:endnote w:type="continuationSeparator" w:id="0">
    <w:p w:rsidR="00DC6984" w:rsidRDefault="00DC6984" w:rsidP="00463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984" w:rsidRDefault="00DC6984" w:rsidP="00463103">
      <w:pPr>
        <w:spacing w:after="0" w:line="240" w:lineRule="auto"/>
      </w:pPr>
      <w:r>
        <w:separator/>
      </w:r>
    </w:p>
  </w:footnote>
  <w:footnote w:type="continuationSeparator" w:id="0">
    <w:p w:rsidR="00DC6984" w:rsidRDefault="00DC6984" w:rsidP="00463103">
      <w:pPr>
        <w:spacing w:after="0" w:line="240" w:lineRule="auto"/>
      </w:pPr>
      <w:r>
        <w:continuationSeparator/>
      </w:r>
    </w:p>
  </w:footnote>
  <w:footnote w:id="1">
    <w:p w:rsidR="00463103" w:rsidRPr="00463103" w:rsidRDefault="00463103">
      <w:pPr>
        <w:pStyle w:val="FootnoteText"/>
      </w:pPr>
      <w:r>
        <w:rPr>
          <w:rStyle w:val="FootnoteReference"/>
        </w:rPr>
        <w:footnoteRef/>
      </w:r>
      <w:r>
        <w:t xml:space="preserve"> Footnotes serve two primary purposes: first, a footnote provides the bibliographical information necessary for your reader to figure out where the information or quote your giving came from. Second, it allows you to give your reader additional information or commentary on what it is you</w:t>
      </w:r>
      <w:r w:rsidR="007C1881">
        <w:t>’</w:t>
      </w:r>
      <w:r>
        <w:t>r</w:t>
      </w:r>
      <w:r w:rsidR="007C1881">
        <w:t>e</w:t>
      </w:r>
      <w:r>
        <w:t xml:space="preserve"> talking about without interrupting the flow of the body of the paper. What this means is that if something is marginally or t</w:t>
      </w:r>
      <w:r w:rsidR="007C1881">
        <w:t>angentially related to what you’re</w:t>
      </w:r>
      <w:r>
        <w:t xml:space="preserve"> talking about: 1) first, ask yourself, “is this </w:t>
      </w:r>
      <w:r>
        <w:rPr>
          <w:i/>
        </w:rPr>
        <w:t xml:space="preserve">really </w:t>
      </w:r>
      <w:r>
        <w:t xml:space="preserve">important enough that I need to mention it in my paper?” 2) If the answer is still yes, put it in the footnote. </w:t>
      </w:r>
      <w:r w:rsidRPr="00463103">
        <w:rPr>
          <w:i/>
        </w:rPr>
        <w:t>Never</w:t>
      </w:r>
      <w:r>
        <w:t xml:space="preserve"> put marginally related material into the main body of your paper: it’s called marginally related because it belongs in the margins.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10DFE"/>
    <w:multiLevelType w:val="hybridMultilevel"/>
    <w:tmpl w:val="3CD2D092"/>
    <w:lvl w:ilvl="0" w:tplc="F9DE6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374898"/>
    <w:multiLevelType w:val="hybridMultilevel"/>
    <w:tmpl w:val="384062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E93B48"/>
    <w:multiLevelType w:val="hybridMultilevel"/>
    <w:tmpl w:val="38406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B9F"/>
    <w:rsid w:val="00091ED2"/>
    <w:rsid w:val="002217D6"/>
    <w:rsid w:val="003152E1"/>
    <w:rsid w:val="0046233D"/>
    <w:rsid w:val="00463103"/>
    <w:rsid w:val="00470A0B"/>
    <w:rsid w:val="004E7638"/>
    <w:rsid w:val="00605A98"/>
    <w:rsid w:val="006B7D7A"/>
    <w:rsid w:val="0076680C"/>
    <w:rsid w:val="007C1881"/>
    <w:rsid w:val="008D1F63"/>
    <w:rsid w:val="008D24D7"/>
    <w:rsid w:val="009515C2"/>
    <w:rsid w:val="009637C7"/>
    <w:rsid w:val="009D7F95"/>
    <w:rsid w:val="00C5348B"/>
    <w:rsid w:val="00C70B9F"/>
    <w:rsid w:val="00D06019"/>
    <w:rsid w:val="00D31C8A"/>
    <w:rsid w:val="00DC6984"/>
    <w:rsid w:val="00E07D7B"/>
    <w:rsid w:val="00E10755"/>
    <w:rsid w:val="00E86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54A147-87C0-42A9-8BA9-0B5FA6CD1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0B9F"/>
  </w:style>
  <w:style w:type="paragraph" w:styleId="Heading1">
    <w:name w:val="heading 1"/>
    <w:basedOn w:val="Normal"/>
    <w:next w:val="Normal"/>
    <w:link w:val="Heading1Char"/>
    <w:uiPriority w:val="9"/>
    <w:qFormat/>
    <w:rsid w:val="00E107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0B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0B9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70B9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70B9F"/>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C70B9F"/>
    <w:rPr>
      <w:i/>
      <w:iCs/>
      <w:color w:val="808080" w:themeColor="text1" w:themeTint="7F"/>
    </w:rPr>
  </w:style>
  <w:style w:type="paragraph" w:styleId="NoSpacing">
    <w:name w:val="No Spacing"/>
    <w:uiPriority w:val="1"/>
    <w:qFormat/>
    <w:rsid w:val="00C70B9F"/>
    <w:pPr>
      <w:spacing w:after="0" w:line="240" w:lineRule="auto"/>
    </w:pPr>
  </w:style>
  <w:style w:type="character" w:customStyle="1" w:styleId="Heading1Char">
    <w:name w:val="Heading 1 Char"/>
    <w:basedOn w:val="DefaultParagraphFont"/>
    <w:link w:val="Heading1"/>
    <w:uiPriority w:val="9"/>
    <w:rsid w:val="00E1075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9637C7"/>
    <w:pPr>
      <w:ind w:left="720"/>
      <w:contextualSpacing/>
    </w:pPr>
  </w:style>
  <w:style w:type="paragraph" w:styleId="FootnoteText">
    <w:name w:val="footnote text"/>
    <w:basedOn w:val="Normal"/>
    <w:link w:val="FootnoteTextChar"/>
    <w:uiPriority w:val="99"/>
    <w:semiHidden/>
    <w:unhideWhenUsed/>
    <w:rsid w:val="004631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3103"/>
    <w:rPr>
      <w:sz w:val="20"/>
      <w:szCs w:val="20"/>
    </w:rPr>
  </w:style>
  <w:style w:type="character" w:styleId="FootnoteReference">
    <w:name w:val="footnote reference"/>
    <w:basedOn w:val="DefaultParagraphFont"/>
    <w:uiPriority w:val="99"/>
    <w:semiHidden/>
    <w:unhideWhenUsed/>
    <w:rsid w:val="00463103"/>
    <w:rPr>
      <w:vertAlign w:val="superscript"/>
    </w:rPr>
  </w:style>
  <w:style w:type="character" w:styleId="Hyperlink">
    <w:name w:val="Hyperlink"/>
    <w:basedOn w:val="DefaultParagraphFont"/>
    <w:uiPriority w:val="99"/>
    <w:unhideWhenUsed/>
    <w:rsid w:val="002217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english.purdue.edu/owl/resource/560/0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3A96A-AE74-478A-AFEE-5BA37B2D6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898</Words>
  <Characters>5119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Jacob Archambault</cp:lastModifiedBy>
  <cp:revision>10</cp:revision>
  <dcterms:created xsi:type="dcterms:W3CDTF">2014-05-16T19:40:00Z</dcterms:created>
  <dcterms:modified xsi:type="dcterms:W3CDTF">2014-08-20T18:52:00Z</dcterms:modified>
</cp:coreProperties>
</file>